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7052" w14:textId="77777777" w:rsidR="006C137D" w:rsidRDefault="006C137D" w:rsidP="000A6683">
      <w:pPr>
        <w:pStyle w:val="Normal0"/>
        <w:ind w:left="6379" w:firstLine="6521"/>
        <w:rPr>
          <w:sz w:val="18"/>
          <w:szCs w:val="18"/>
          <w:shd w:val="clear" w:color="auto" w:fill="FFFFFF"/>
        </w:rPr>
      </w:pPr>
    </w:p>
    <w:p w14:paraId="78F611F5" w14:textId="4E1B6159" w:rsidR="000A6683" w:rsidRDefault="000A6683" w:rsidP="000A6683">
      <w:pPr>
        <w:pStyle w:val="Normal0"/>
        <w:ind w:left="6379" w:firstLine="6521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Załącznik nr 2</w:t>
      </w:r>
    </w:p>
    <w:p w14:paraId="131BE3C2" w14:textId="1DF48F18" w:rsidR="000A6683" w:rsidRDefault="000A6683" w:rsidP="000A6683">
      <w:pPr>
        <w:pStyle w:val="Normal0"/>
        <w:ind w:left="6379" w:firstLine="6521"/>
        <w:rPr>
          <w:sz w:val="18"/>
          <w:szCs w:val="18"/>
        </w:rPr>
      </w:pPr>
      <w:r>
        <w:rPr>
          <w:sz w:val="18"/>
          <w:szCs w:val="18"/>
          <w:shd w:val="clear" w:color="auto" w:fill="FFFFFF"/>
        </w:rPr>
        <w:t xml:space="preserve">do Zarządzenia Nr </w:t>
      </w:r>
      <w:r w:rsidR="006B1516">
        <w:rPr>
          <w:sz w:val="18"/>
          <w:szCs w:val="18"/>
          <w:shd w:val="clear" w:color="auto" w:fill="FFFFFF"/>
        </w:rPr>
        <w:t>13/26</w:t>
      </w:r>
    </w:p>
    <w:p w14:paraId="2FFD57C7" w14:textId="77777777" w:rsidR="000A6683" w:rsidRDefault="000A6683" w:rsidP="000A6683">
      <w:pPr>
        <w:pStyle w:val="Normal0"/>
        <w:ind w:left="6379" w:firstLine="6521"/>
        <w:rPr>
          <w:bCs/>
          <w:sz w:val="18"/>
          <w:szCs w:val="18"/>
        </w:rPr>
      </w:pPr>
      <w:r>
        <w:rPr>
          <w:bCs/>
          <w:sz w:val="18"/>
          <w:szCs w:val="18"/>
        </w:rPr>
        <w:t>Wójta Gminy Bartniczka</w:t>
      </w:r>
    </w:p>
    <w:p w14:paraId="251D4004" w14:textId="0E8D06A9" w:rsidR="000A6683" w:rsidRDefault="000A6683" w:rsidP="000A6683">
      <w:pPr>
        <w:pStyle w:val="Normal0"/>
        <w:ind w:left="6379" w:firstLine="652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 dnia </w:t>
      </w:r>
      <w:r w:rsidR="006B1516">
        <w:rPr>
          <w:bCs/>
          <w:sz w:val="18"/>
          <w:szCs w:val="18"/>
        </w:rPr>
        <w:t>4 lutego 2026 r.</w:t>
      </w:r>
    </w:p>
    <w:p w14:paraId="5577571E" w14:textId="77777777" w:rsidR="000A6683" w:rsidRDefault="000A6683" w:rsidP="000A6683">
      <w:pPr>
        <w:spacing w:before="62"/>
        <w:ind w:left="287"/>
        <w:jc w:val="center"/>
        <w:rPr>
          <w:b/>
          <w:sz w:val="28"/>
        </w:rPr>
      </w:pPr>
    </w:p>
    <w:p w14:paraId="3A95718C" w14:textId="5E560C63" w:rsidR="00E5383A" w:rsidRDefault="000A6683" w:rsidP="000A6683">
      <w:pPr>
        <w:spacing w:before="62"/>
        <w:ind w:left="287"/>
        <w:jc w:val="center"/>
        <w:rPr>
          <w:b/>
          <w:i/>
          <w:sz w:val="28"/>
        </w:rPr>
      </w:pPr>
      <w:r>
        <w:rPr>
          <w:b/>
          <w:sz w:val="28"/>
        </w:rPr>
        <w:t>OŚWIADCZENIE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OTRZYMANIU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POMOCY</w:t>
      </w:r>
      <w:r>
        <w:rPr>
          <w:b/>
          <w:spacing w:val="-7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MINIMIS</w:t>
      </w:r>
    </w:p>
    <w:p w14:paraId="1231D869" w14:textId="77777777" w:rsidR="00E5383A" w:rsidRDefault="00E5383A">
      <w:pPr>
        <w:pStyle w:val="Tekstpodstawowy"/>
        <w:rPr>
          <w:b/>
          <w:i/>
          <w:sz w:val="28"/>
        </w:rPr>
      </w:pPr>
    </w:p>
    <w:p w14:paraId="1D47F1BD" w14:textId="77777777" w:rsidR="00E5383A" w:rsidRDefault="00E5383A">
      <w:pPr>
        <w:pStyle w:val="Tekstpodstawowy"/>
        <w:spacing w:before="171"/>
        <w:rPr>
          <w:b/>
          <w:i/>
          <w:sz w:val="28"/>
        </w:rPr>
      </w:pPr>
    </w:p>
    <w:p w14:paraId="6C119EF9" w14:textId="77777777" w:rsidR="00E5383A" w:rsidRDefault="00000000">
      <w:pPr>
        <w:pStyle w:val="Tekstpodstawowy"/>
        <w:spacing w:line="463" w:lineRule="auto"/>
        <w:ind w:left="566"/>
      </w:pP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podmiotu</w:t>
      </w:r>
      <w:r>
        <w:rPr>
          <w:spacing w:val="-4"/>
        </w:rPr>
        <w:t xml:space="preserve"> </w:t>
      </w:r>
      <w:r>
        <w:t>ubiegającego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pomoc:</w:t>
      </w:r>
      <w:r>
        <w:rPr>
          <w:spacing w:val="-4"/>
        </w:rPr>
        <w:t xml:space="preserve"> </w:t>
      </w:r>
      <w:r>
        <w:t>……………………………………………………………………………………............ Miejsce</w:t>
      </w:r>
      <w:r>
        <w:rPr>
          <w:spacing w:val="-4"/>
        </w:rPr>
        <w:t xml:space="preserve"> </w:t>
      </w:r>
      <w:r>
        <w:t>zamieszkania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t>siedziba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 podmiotu</w:t>
      </w:r>
      <w:r>
        <w:rPr>
          <w:spacing w:val="-1"/>
        </w:rPr>
        <w:t xml:space="preserve"> </w:t>
      </w:r>
      <w:r>
        <w:t>ubiegającego</w:t>
      </w:r>
      <w:r>
        <w:rPr>
          <w:spacing w:val="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pomoc: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………………………………………………….........................</w:t>
      </w:r>
    </w:p>
    <w:p w14:paraId="7B0CA2F3" w14:textId="77777777" w:rsidR="00E5383A" w:rsidRDefault="00000000">
      <w:pPr>
        <w:pStyle w:val="Tekstpodstawowy"/>
        <w:spacing w:before="3" w:line="463" w:lineRule="auto"/>
        <w:ind w:left="566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……………………………………………………………………………………………………………………………………………………………….. </w:t>
      </w:r>
      <w:r>
        <w:t>Oświadczam, iż:</w:t>
      </w:r>
    </w:p>
    <w:p w14:paraId="2ED44515" w14:textId="77777777" w:rsidR="00E5383A" w:rsidRDefault="00000000">
      <w:pPr>
        <w:pStyle w:val="Akapitzlist"/>
        <w:numPr>
          <w:ilvl w:val="0"/>
          <w:numId w:val="1"/>
        </w:numPr>
        <w:tabs>
          <w:tab w:val="left" w:pos="1274"/>
        </w:tabs>
        <w:ind w:left="1274" w:hanging="348"/>
        <w:rPr>
          <w:i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z w:val="24"/>
        </w:rPr>
        <w:t>bieżącym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dwóch</w:t>
      </w:r>
      <w:r>
        <w:rPr>
          <w:spacing w:val="-3"/>
          <w:sz w:val="24"/>
        </w:rPr>
        <w:t xml:space="preserve"> </w:t>
      </w:r>
      <w:r>
        <w:rPr>
          <w:sz w:val="24"/>
        </w:rPr>
        <w:t>poprzedzających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lat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podatkowych </w:t>
      </w:r>
      <w:r>
        <w:rPr>
          <w:i/>
        </w:rPr>
        <w:t>(zaznaczyć</w:t>
      </w:r>
      <w:r>
        <w:rPr>
          <w:i/>
          <w:spacing w:val="-4"/>
        </w:rPr>
        <w:t xml:space="preserve"> </w:t>
      </w:r>
      <w:r>
        <w:rPr>
          <w:i/>
        </w:rPr>
        <w:t>właściwe</w:t>
      </w:r>
      <w:r>
        <w:rPr>
          <w:i/>
          <w:spacing w:val="-2"/>
        </w:rPr>
        <w:t xml:space="preserve"> pole):</w:t>
      </w:r>
    </w:p>
    <w:p w14:paraId="206AF366" w14:textId="77777777" w:rsidR="00E5383A" w:rsidRDefault="00000000">
      <w:pPr>
        <w:pStyle w:val="Tekstpodstawowy"/>
        <w:tabs>
          <w:tab w:val="left" w:pos="1887"/>
        </w:tabs>
        <w:spacing w:before="137"/>
        <w:ind w:left="1362"/>
      </w:pPr>
      <w:r>
        <w:rPr>
          <w:noProof/>
          <w:position w:val="-2"/>
        </w:rPr>
        <w:drawing>
          <wp:inline distT="0" distB="0" distL="0" distR="0" wp14:anchorId="6A3FF81D" wp14:editId="331E559D">
            <wp:extent cx="123825" cy="1333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nie otrzymałem/</w:t>
      </w:r>
      <w:proofErr w:type="spellStart"/>
      <w:r>
        <w:t>am</w:t>
      </w:r>
      <w:proofErr w:type="spellEnd"/>
      <w:r>
        <w:t xml:space="preserve"> pomocy</w:t>
      </w:r>
      <w:r>
        <w:rPr>
          <w:spacing w:val="-5"/>
        </w:rPr>
        <w:t xml:space="preserve"> </w:t>
      </w:r>
      <w:r>
        <w:t>publicznej w ramach pomocy</w:t>
      </w:r>
      <w:r>
        <w:rPr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  <w:spacing w:val="1"/>
        </w:rPr>
        <w:t xml:space="preserve"> </w:t>
      </w:r>
      <w:r>
        <w:rPr>
          <w:spacing w:val="-10"/>
          <w:vertAlign w:val="superscript"/>
        </w:rPr>
        <w:t>1</w:t>
      </w:r>
    </w:p>
    <w:p w14:paraId="42084F72" w14:textId="77777777" w:rsidR="00E5383A" w:rsidRDefault="00000000">
      <w:pPr>
        <w:tabs>
          <w:tab w:val="left" w:pos="1887"/>
        </w:tabs>
        <w:spacing w:before="139"/>
        <w:ind w:left="1362"/>
        <w:rPr>
          <w:i/>
          <w:sz w:val="24"/>
        </w:rPr>
      </w:pPr>
      <w:r>
        <w:rPr>
          <w:noProof/>
          <w:position w:val="-5"/>
        </w:rPr>
        <w:drawing>
          <wp:inline distT="0" distB="0" distL="0" distR="0" wp14:anchorId="2DC74326" wp14:editId="5067DDD9">
            <wp:extent cx="123825" cy="1333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4"/>
        </w:rPr>
        <w:t>otrzymałem/</w:t>
      </w:r>
      <w:proofErr w:type="spellStart"/>
      <w:r>
        <w:rPr>
          <w:sz w:val="24"/>
        </w:rPr>
        <w:t>am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pomoc publiczną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minimis</w:t>
      </w:r>
      <w:proofErr w:type="spellEnd"/>
    </w:p>
    <w:p w14:paraId="53DC9584" w14:textId="77777777" w:rsidR="00E5383A" w:rsidRDefault="00E5383A">
      <w:pPr>
        <w:pStyle w:val="Tekstpodstawowy"/>
        <w:spacing w:before="26"/>
        <w:rPr>
          <w:i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7"/>
        <w:gridCol w:w="2552"/>
        <w:gridCol w:w="2127"/>
        <w:gridCol w:w="2556"/>
        <w:gridCol w:w="2407"/>
        <w:gridCol w:w="1420"/>
        <w:gridCol w:w="1421"/>
      </w:tblGrid>
      <w:tr w:rsidR="00E5383A" w14:paraId="44AE6999" w14:textId="77777777">
        <w:trPr>
          <w:trHeight w:val="275"/>
        </w:trPr>
        <w:tc>
          <w:tcPr>
            <w:tcW w:w="568" w:type="dxa"/>
            <w:vMerge w:val="restart"/>
          </w:tcPr>
          <w:p w14:paraId="5060BF45" w14:textId="77777777" w:rsidR="00E5383A" w:rsidRDefault="00000000">
            <w:pPr>
              <w:pStyle w:val="TableParagraph"/>
              <w:spacing w:before="267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2127" w:type="dxa"/>
            <w:vMerge w:val="restart"/>
          </w:tcPr>
          <w:p w14:paraId="2A969D7F" w14:textId="77777777" w:rsidR="00E5383A" w:rsidRDefault="00000000">
            <w:pPr>
              <w:pStyle w:val="TableParagraph"/>
              <w:spacing w:before="131"/>
              <w:ind w:left="680" w:right="170" w:hanging="491"/>
              <w:rPr>
                <w:sz w:val="24"/>
              </w:rPr>
            </w:pPr>
            <w:r>
              <w:rPr>
                <w:sz w:val="24"/>
              </w:rPr>
              <w:t>Organ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udzielający </w:t>
            </w:r>
            <w:r>
              <w:rPr>
                <w:spacing w:val="-2"/>
                <w:sz w:val="24"/>
              </w:rPr>
              <w:t>pomocy</w:t>
            </w:r>
          </w:p>
        </w:tc>
        <w:tc>
          <w:tcPr>
            <w:tcW w:w="2552" w:type="dxa"/>
            <w:vMerge w:val="restart"/>
          </w:tcPr>
          <w:p w14:paraId="6F24EC66" w14:textId="77777777" w:rsidR="00E5383A" w:rsidRDefault="00000000">
            <w:pPr>
              <w:pStyle w:val="TableParagraph"/>
              <w:spacing w:before="131"/>
              <w:ind w:left="250" w:right="238" w:firstLine="182"/>
              <w:rPr>
                <w:sz w:val="24"/>
              </w:rPr>
            </w:pPr>
            <w:r>
              <w:rPr>
                <w:sz w:val="24"/>
              </w:rPr>
              <w:t>Podstawa prawna otrzymanej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127" w:type="dxa"/>
            <w:vMerge w:val="restart"/>
          </w:tcPr>
          <w:p w14:paraId="768DE808" w14:textId="77777777" w:rsidR="00E5383A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Dzień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udzielenia pomocy </w:t>
            </w:r>
            <w:r>
              <w:rPr>
                <w:sz w:val="24"/>
                <w:vertAlign w:val="superscript"/>
              </w:rPr>
              <w:t>3</w:t>
            </w:r>
          </w:p>
          <w:p w14:paraId="3D0B7929" w14:textId="77777777" w:rsidR="00E5383A" w:rsidRDefault="00000000">
            <w:pPr>
              <w:pStyle w:val="TableParagraph"/>
              <w:spacing w:line="264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(dzień-miesiąc-</w:t>
            </w:r>
            <w:r>
              <w:rPr>
                <w:spacing w:val="-4"/>
                <w:sz w:val="24"/>
              </w:rPr>
              <w:t>rok)</w:t>
            </w:r>
          </w:p>
        </w:tc>
        <w:tc>
          <w:tcPr>
            <w:tcW w:w="2556" w:type="dxa"/>
            <w:vMerge w:val="restart"/>
          </w:tcPr>
          <w:p w14:paraId="7C33F647" w14:textId="77777777" w:rsidR="00E5383A" w:rsidRDefault="00000000">
            <w:pPr>
              <w:pStyle w:val="TableParagraph"/>
              <w:ind w:left="225" w:right="210" w:firstLine="429"/>
              <w:rPr>
                <w:sz w:val="24"/>
              </w:rPr>
            </w:pPr>
            <w:r>
              <w:rPr>
                <w:sz w:val="24"/>
              </w:rPr>
              <w:t>Nr programu pomocowego,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decyzji</w:t>
            </w:r>
          </w:p>
          <w:p w14:paraId="707C0092" w14:textId="77777777" w:rsidR="00E5383A" w:rsidRDefault="00000000">
            <w:pPr>
              <w:pStyle w:val="TableParagraph"/>
              <w:spacing w:line="264" w:lineRule="exact"/>
              <w:ind w:left="733"/>
              <w:rPr>
                <w:sz w:val="24"/>
              </w:rPr>
            </w:pPr>
            <w:r>
              <w:rPr>
                <w:sz w:val="24"/>
              </w:rPr>
              <w:t xml:space="preserve">lub </w:t>
            </w:r>
            <w:r>
              <w:rPr>
                <w:spacing w:val="-2"/>
                <w:sz w:val="24"/>
              </w:rPr>
              <w:t>umowy</w:t>
            </w:r>
          </w:p>
        </w:tc>
        <w:tc>
          <w:tcPr>
            <w:tcW w:w="2407" w:type="dxa"/>
            <w:vMerge w:val="restart"/>
          </w:tcPr>
          <w:p w14:paraId="602EC7C4" w14:textId="77777777" w:rsidR="00E5383A" w:rsidRDefault="00000000">
            <w:pPr>
              <w:pStyle w:val="TableParagraph"/>
              <w:spacing w:before="267"/>
              <w:ind w:left="400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4</w:t>
            </w:r>
          </w:p>
        </w:tc>
        <w:tc>
          <w:tcPr>
            <w:tcW w:w="2841" w:type="dxa"/>
            <w:gridSpan w:val="2"/>
          </w:tcPr>
          <w:p w14:paraId="7DB2853D" w14:textId="77777777" w:rsidR="00E5383A" w:rsidRDefault="00000000"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Wartość pomocy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brutto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5</w:t>
            </w:r>
          </w:p>
        </w:tc>
      </w:tr>
      <w:tr w:rsidR="00E5383A" w14:paraId="2D657A72" w14:textId="77777777">
        <w:trPr>
          <w:trHeight w:val="542"/>
        </w:trPr>
        <w:tc>
          <w:tcPr>
            <w:tcW w:w="568" w:type="dxa"/>
            <w:vMerge/>
            <w:tcBorders>
              <w:top w:val="nil"/>
            </w:tcBorders>
          </w:tcPr>
          <w:p w14:paraId="7215F6E9" w14:textId="77777777" w:rsidR="00E5383A" w:rsidRDefault="00E5383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FAE2ACD" w14:textId="77777777" w:rsidR="00E5383A" w:rsidRDefault="00E5383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7ACD283" w14:textId="77777777" w:rsidR="00E5383A" w:rsidRDefault="00E5383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C14D5D6" w14:textId="77777777" w:rsidR="00E5383A" w:rsidRDefault="00E5383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14:paraId="765C624F" w14:textId="77777777" w:rsidR="00E5383A" w:rsidRDefault="00E5383A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51345C5F" w14:textId="77777777" w:rsidR="00E5383A" w:rsidRDefault="00E5383A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14:paraId="60C88319" w14:textId="77777777" w:rsidR="00E5383A" w:rsidRDefault="00000000">
            <w:pPr>
              <w:pStyle w:val="TableParagraph"/>
              <w:spacing w:before="12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zł</w:t>
            </w:r>
          </w:p>
        </w:tc>
        <w:tc>
          <w:tcPr>
            <w:tcW w:w="1421" w:type="dxa"/>
          </w:tcPr>
          <w:p w14:paraId="075A4714" w14:textId="77777777" w:rsidR="00E5383A" w:rsidRDefault="00000000">
            <w:pPr>
              <w:pStyle w:val="TableParagraph"/>
              <w:spacing w:before="126"/>
              <w:ind w:left="30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6</w:t>
            </w:r>
          </w:p>
        </w:tc>
      </w:tr>
      <w:tr w:rsidR="00E5383A" w14:paraId="7BD93CE6" w14:textId="77777777">
        <w:trPr>
          <w:trHeight w:val="415"/>
        </w:trPr>
        <w:tc>
          <w:tcPr>
            <w:tcW w:w="568" w:type="dxa"/>
          </w:tcPr>
          <w:p w14:paraId="29173963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B0159DC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7DE15763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48E26494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14:paraId="30396619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250E88E0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39A5D144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14:paraId="2959FA04" w14:textId="77777777" w:rsidR="00E5383A" w:rsidRDefault="00E5383A">
            <w:pPr>
              <w:pStyle w:val="TableParagraph"/>
              <w:rPr>
                <w:sz w:val="24"/>
              </w:rPr>
            </w:pPr>
          </w:p>
        </w:tc>
      </w:tr>
      <w:tr w:rsidR="00E5383A" w14:paraId="33C896F9" w14:textId="77777777">
        <w:trPr>
          <w:trHeight w:val="414"/>
        </w:trPr>
        <w:tc>
          <w:tcPr>
            <w:tcW w:w="568" w:type="dxa"/>
          </w:tcPr>
          <w:p w14:paraId="58022E67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66BB0027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2F01D719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4A5A861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14:paraId="12398A53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447C5A02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7195DFFB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14:paraId="1DBE978C" w14:textId="77777777" w:rsidR="00E5383A" w:rsidRDefault="00E5383A">
            <w:pPr>
              <w:pStyle w:val="TableParagraph"/>
              <w:rPr>
                <w:sz w:val="24"/>
              </w:rPr>
            </w:pPr>
          </w:p>
        </w:tc>
      </w:tr>
      <w:tr w:rsidR="00E5383A" w14:paraId="1409D232" w14:textId="77777777">
        <w:trPr>
          <w:trHeight w:val="412"/>
        </w:trPr>
        <w:tc>
          <w:tcPr>
            <w:tcW w:w="568" w:type="dxa"/>
          </w:tcPr>
          <w:p w14:paraId="3154A261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6E62780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16861F30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2672511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14:paraId="3A05D298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0C6CEDC2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49E9EB77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14:paraId="2DFB12B7" w14:textId="77777777" w:rsidR="00E5383A" w:rsidRDefault="00E5383A">
            <w:pPr>
              <w:pStyle w:val="TableParagraph"/>
              <w:rPr>
                <w:sz w:val="24"/>
              </w:rPr>
            </w:pPr>
          </w:p>
        </w:tc>
      </w:tr>
      <w:tr w:rsidR="00E5383A" w14:paraId="416304CE" w14:textId="77777777">
        <w:trPr>
          <w:trHeight w:val="414"/>
        </w:trPr>
        <w:tc>
          <w:tcPr>
            <w:tcW w:w="568" w:type="dxa"/>
          </w:tcPr>
          <w:p w14:paraId="57D1883A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C63FE87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43283245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81D67DD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14:paraId="1B269195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31ABC431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25925515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14:paraId="79D6D2D4" w14:textId="77777777" w:rsidR="00E5383A" w:rsidRDefault="00E5383A">
            <w:pPr>
              <w:pStyle w:val="TableParagraph"/>
              <w:rPr>
                <w:sz w:val="24"/>
              </w:rPr>
            </w:pPr>
          </w:p>
        </w:tc>
      </w:tr>
      <w:tr w:rsidR="00E5383A" w14:paraId="1AFF1E89" w14:textId="77777777">
        <w:trPr>
          <w:trHeight w:val="828"/>
        </w:trPr>
        <w:tc>
          <w:tcPr>
            <w:tcW w:w="9930" w:type="dxa"/>
            <w:gridSpan w:val="5"/>
            <w:tcBorders>
              <w:left w:val="nil"/>
              <w:bottom w:val="nil"/>
            </w:tcBorders>
          </w:tcPr>
          <w:p w14:paraId="2B63532F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1C7B0CE4" w14:textId="77777777" w:rsidR="00E5383A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Razem</w:t>
            </w:r>
          </w:p>
          <w:p w14:paraId="37AA4000" w14:textId="77777777" w:rsidR="00E5383A" w:rsidRDefault="00000000">
            <w:pPr>
              <w:pStyle w:val="TableParagraph"/>
              <w:spacing w:before="140"/>
              <w:ind w:left="10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pomoc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minimis</w:t>
            </w:r>
            <w:proofErr w:type="spellEnd"/>
          </w:p>
        </w:tc>
        <w:tc>
          <w:tcPr>
            <w:tcW w:w="1420" w:type="dxa"/>
            <w:tcBorders>
              <w:left w:val="single" w:sz="6" w:space="0" w:color="000000"/>
              <w:right w:val="single" w:sz="6" w:space="0" w:color="000000"/>
            </w:tcBorders>
          </w:tcPr>
          <w:p w14:paraId="19660A2F" w14:textId="77777777" w:rsidR="00E5383A" w:rsidRDefault="00E5383A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left w:val="single" w:sz="6" w:space="0" w:color="000000"/>
            </w:tcBorders>
          </w:tcPr>
          <w:p w14:paraId="7AA159CE" w14:textId="77777777" w:rsidR="00E5383A" w:rsidRDefault="00E5383A">
            <w:pPr>
              <w:pStyle w:val="TableParagraph"/>
              <w:rPr>
                <w:sz w:val="24"/>
              </w:rPr>
            </w:pPr>
          </w:p>
        </w:tc>
      </w:tr>
    </w:tbl>
    <w:p w14:paraId="48433A6C" w14:textId="43EC060C" w:rsidR="00E5383A" w:rsidRDefault="00000000" w:rsidP="000A6683">
      <w:pPr>
        <w:pStyle w:val="Tekstpodstawowy"/>
        <w:spacing w:line="242" w:lineRule="auto"/>
      </w:pPr>
      <w:r>
        <w:t>Jednocześnie</w:t>
      </w:r>
      <w:r>
        <w:rPr>
          <w:spacing w:val="22"/>
        </w:rPr>
        <w:t xml:space="preserve"> </w:t>
      </w:r>
      <w:r>
        <w:t>przedstawiam</w:t>
      </w:r>
      <w:r>
        <w:rPr>
          <w:spacing w:val="23"/>
        </w:rPr>
        <w:t xml:space="preserve"> </w:t>
      </w:r>
      <w:r>
        <w:t>wszystkie</w:t>
      </w:r>
      <w:r>
        <w:rPr>
          <w:spacing w:val="22"/>
        </w:rPr>
        <w:t xml:space="preserve"> </w:t>
      </w:r>
      <w:r>
        <w:t>zaświadczenia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udzielonej</w:t>
      </w:r>
      <w:r>
        <w:rPr>
          <w:spacing w:val="23"/>
        </w:rPr>
        <w:t xml:space="preserve"> </w:t>
      </w:r>
      <w:r>
        <w:t>pomocy</w:t>
      </w:r>
      <w:r>
        <w:rPr>
          <w:spacing w:val="24"/>
        </w:rPr>
        <w:t xml:space="preserve"> </w:t>
      </w:r>
      <w:r>
        <w:rPr>
          <w:i/>
        </w:rPr>
        <w:t>de</w:t>
      </w:r>
      <w:r>
        <w:rPr>
          <w:i/>
          <w:spacing w:val="22"/>
        </w:rPr>
        <w:t xml:space="preserve"> </w:t>
      </w:r>
      <w:proofErr w:type="spellStart"/>
      <w:r>
        <w:rPr>
          <w:i/>
        </w:rPr>
        <w:t>minimis</w:t>
      </w:r>
      <w:proofErr w:type="spellEnd"/>
      <w:r>
        <w:t>,</w:t>
      </w:r>
      <w:r>
        <w:rPr>
          <w:spacing w:val="23"/>
        </w:rPr>
        <w:t xml:space="preserve"> </w:t>
      </w:r>
      <w:r>
        <w:t>jakie</w:t>
      </w:r>
      <w:r>
        <w:rPr>
          <w:spacing w:val="22"/>
        </w:rPr>
        <w:t xml:space="preserve"> </w:t>
      </w:r>
      <w:r>
        <w:t>otrzymałem/</w:t>
      </w:r>
      <w:proofErr w:type="spellStart"/>
      <w:r>
        <w:t>am</w:t>
      </w:r>
      <w:proofErr w:type="spellEnd"/>
      <w:r>
        <w:rPr>
          <w:spacing w:val="23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roku</w:t>
      </w:r>
      <w:r>
        <w:rPr>
          <w:spacing w:val="22"/>
        </w:rPr>
        <w:t xml:space="preserve"> </w:t>
      </w:r>
      <w:r>
        <w:t>bieżącym</w:t>
      </w:r>
      <w:r>
        <w:rPr>
          <w:spacing w:val="23"/>
        </w:rPr>
        <w:t xml:space="preserve"> </w:t>
      </w:r>
      <w:r>
        <w:t>oraz</w:t>
      </w:r>
      <w:r>
        <w:rPr>
          <w:spacing w:val="24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ciągu</w:t>
      </w:r>
      <w:r>
        <w:rPr>
          <w:spacing w:val="23"/>
        </w:rPr>
        <w:t xml:space="preserve"> </w:t>
      </w:r>
      <w:r>
        <w:t>dwóch poprzedzających go lat podatkowych.</w:t>
      </w:r>
    </w:p>
    <w:p w14:paraId="5625141B" w14:textId="77777777" w:rsidR="00E5383A" w:rsidRDefault="00000000">
      <w:pPr>
        <w:pStyle w:val="Akapitzlist"/>
        <w:numPr>
          <w:ilvl w:val="0"/>
          <w:numId w:val="1"/>
        </w:numPr>
        <w:tabs>
          <w:tab w:val="left" w:pos="1274"/>
        </w:tabs>
        <w:spacing w:before="194"/>
        <w:ind w:left="1274" w:hanging="348"/>
        <w:rPr>
          <w:sz w:val="24"/>
        </w:rPr>
      </w:pPr>
      <w:r>
        <w:rPr>
          <w:sz w:val="24"/>
        </w:rPr>
        <w:t>Jestem</w:t>
      </w:r>
      <w:r>
        <w:rPr>
          <w:spacing w:val="-3"/>
          <w:sz w:val="24"/>
        </w:rPr>
        <w:t xml:space="preserve"> </w:t>
      </w:r>
      <w:r>
        <w:rPr>
          <w:sz w:val="24"/>
        </w:rPr>
        <w:t>świadomy/a odpowiedzialności</w:t>
      </w:r>
      <w:r>
        <w:rPr>
          <w:spacing w:val="-1"/>
          <w:sz w:val="24"/>
        </w:rPr>
        <w:t xml:space="preserve"> </w:t>
      </w:r>
      <w:r>
        <w:rPr>
          <w:sz w:val="24"/>
        </w:rPr>
        <w:t>karnej za</w:t>
      </w:r>
      <w:r>
        <w:rPr>
          <w:spacing w:val="-1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-1"/>
          <w:sz w:val="24"/>
        </w:rPr>
        <w:t xml:space="preserve"> </w:t>
      </w:r>
      <w:r>
        <w:rPr>
          <w:sz w:val="24"/>
        </w:rPr>
        <w:t>nieprawdy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lub zatajenie </w:t>
      </w:r>
      <w:r>
        <w:rPr>
          <w:spacing w:val="-2"/>
          <w:sz w:val="24"/>
        </w:rPr>
        <w:t>prawdy.</w:t>
      </w:r>
    </w:p>
    <w:p w14:paraId="67812599" w14:textId="77777777" w:rsidR="00E5383A" w:rsidRDefault="00000000">
      <w:pPr>
        <w:spacing w:before="137"/>
        <w:ind w:left="10480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14:paraId="03FD781E" w14:textId="632BF08A" w:rsidR="00E5383A" w:rsidRDefault="00000000" w:rsidP="000A6683">
      <w:pPr>
        <w:spacing w:before="138"/>
        <w:ind w:right="2287"/>
        <w:jc w:val="right"/>
        <w:rPr>
          <w:sz w:val="20"/>
        </w:rPr>
        <w:sectPr w:rsidR="00E5383A" w:rsidSect="00CF515F">
          <w:type w:val="continuous"/>
          <w:pgSz w:w="16840" w:h="11910" w:orient="landscape"/>
          <w:pgMar w:top="144" w:right="850" w:bottom="280" w:left="566" w:header="708" w:footer="708" w:gutter="0"/>
          <w:cols w:space="708"/>
          <w:docGrid w:linePitch="299"/>
        </w:sectPr>
      </w:pPr>
      <w:r>
        <w:rPr>
          <w:sz w:val="20"/>
        </w:rPr>
        <w:t>(data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podpis</w:t>
      </w:r>
      <w:r w:rsidR="000A6683">
        <w:rPr>
          <w:spacing w:val="-2"/>
          <w:sz w:val="20"/>
        </w:rPr>
        <w:t>)</w:t>
      </w:r>
    </w:p>
    <w:p w14:paraId="2DF5D0E5" w14:textId="77777777" w:rsidR="00E5383A" w:rsidRDefault="00000000" w:rsidP="000A6683">
      <w:pPr>
        <w:spacing w:before="74"/>
        <w:rPr>
          <w:b/>
          <w:sz w:val="24"/>
        </w:rPr>
      </w:pPr>
      <w:r>
        <w:rPr>
          <w:b/>
          <w:spacing w:val="-2"/>
          <w:sz w:val="24"/>
        </w:rPr>
        <w:lastRenderedPageBreak/>
        <w:t>Objaśnienia:</w:t>
      </w:r>
    </w:p>
    <w:p w14:paraId="4A5BAB4C" w14:textId="77777777" w:rsidR="00E5383A" w:rsidRDefault="00E5383A">
      <w:pPr>
        <w:pStyle w:val="Tekstpodstawowy"/>
        <w:spacing w:before="115"/>
        <w:rPr>
          <w:b/>
        </w:rPr>
      </w:pPr>
    </w:p>
    <w:p w14:paraId="39C74EBD" w14:textId="77777777" w:rsidR="00E5383A" w:rsidRDefault="00000000">
      <w:pPr>
        <w:pStyle w:val="Tekstpodstawowy"/>
        <w:spacing w:before="1"/>
        <w:ind w:left="566" w:right="281"/>
        <w:jc w:val="both"/>
      </w:pPr>
      <w:r>
        <w:rPr>
          <w:vertAlign w:val="superscript"/>
        </w:rPr>
        <w:t>1</w:t>
      </w:r>
      <w:r>
        <w:rPr>
          <w:spacing w:val="-15"/>
        </w:rPr>
        <w:t xml:space="preserve"> </w:t>
      </w:r>
      <w:r>
        <w:rPr>
          <w:i/>
        </w:rPr>
        <w:t>Pomoc</w:t>
      </w:r>
      <w:r>
        <w:rPr>
          <w:i/>
          <w:spacing w:val="-1"/>
        </w:rPr>
        <w:t xml:space="preserve">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- </w:t>
      </w:r>
      <w:r>
        <w:t xml:space="preserve">w rozumieniu art. 3 Rozporządzenia Komisji (WE) NR 1407/2013 z dnia 18 grudnia 2013 r. w sprawie stosowania art. 107 i 108 Traktatu o funkcjonowaniu Unii Europejskiej w odniesieniu do pomocy de </w:t>
      </w:r>
      <w:proofErr w:type="spellStart"/>
      <w:r>
        <w:t>minimis</w:t>
      </w:r>
      <w:proofErr w:type="spellEnd"/>
      <w:r>
        <w:t xml:space="preserve"> (Dz. U. UE L 352 z 24.12.2013 r.) oznacza łączną kwotę pomocy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przyznaną jednemu przedsiębiorstwu nie przekraczającą 200.000,00 euro w okresie trzech lat podatkowych (w sektorze transportu drogowego towarów – 100.000 euro). Pułap ten stosuje się bez względu na formę pomocy i jej cel.</w:t>
      </w:r>
    </w:p>
    <w:p w14:paraId="2E24711E" w14:textId="77777777" w:rsidR="00E5383A" w:rsidRDefault="00E5383A">
      <w:pPr>
        <w:pStyle w:val="Tekstpodstawowy"/>
        <w:spacing w:before="240"/>
      </w:pPr>
    </w:p>
    <w:p w14:paraId="4714582D" w14:textId="77777777" w:rsidR="00E5383A" w:rsidRDefault="00000000">
      <w:pPr>
        <w:pStyle w:val="Tekstpodstawowy"/>
        <w:ind w:left="566"/>
        <w:jc w:val="both"/>
      </w:pPr>
      <w:r>
        <w:rPr>
          <w:b/>
          <w:vertAlign w:val="superscript"/>
        </w:rPr>
        <w:t>2</w:t>
      </w:r>
      <w:r>
        <w:rPr>
          <w:b/>
          <w:spacing w:val="1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podać</w:t>
      </w:r>
      <w:r>
        <w:rPr>
          <w:spacing w:val="-1"/>
        </w:rPr>
        <w:t xml:space="preserve"> </w:t>
      </w:r>
      <w:r>
        <w:t>pełną podstawę</w:t>
      </w:r>
      <w:r>
        <w:rPr>
          <w:spacing w:val="-1"/>
        </w:rPr>
        <w:t xml:space="preserve"> </w:t>
      </w:r>
      <w:r>
        <w:t>prawną</w:t>
      </w:r>
      <w:r>
        <w:rPr>
          <w:spacing w:val="-1"/>
        </w:rPr>
        <w:t xml:space="preserve"> </w:t>
      </w:r>
      <w:r>
        <w:t>udzielenia</w:t>
      </w:r>
      <w:r>
        <w:rPr>
          <w:spacing w:val="1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(nazwa</w:t>
      </w:r>
      <w:r>
        <w:rPr>
          <w:spacing w:val="-2"/>
        </w:rPr>
        <w:t xml:space="preserve"> </w:t>
      </w:r>
      <w:r>
        <w:t xml:space="preserve">aktu </w:t>
      </w:r>
      <w:r>
        <w:rPr>
          <w:spacing w:val="-2"/>
        </w:rPr>
        <w:t>prawnego).</w:t>
      </w:r>
    </w:p>
    <w:p w14:paraId="72878CBD" w14:textId="77777777" w:rsidR="00E5383A" w:rsidRDefault="00E5383A">
      <w:pPr>
        <w:pStyle w:val="Tekstpodstawowy"/>
        <w:spacing w:before="240"/>
      </w:pPr>
    </w:p>
    <w:p w14:paraId="552F190F" w14:textId="77777777" w:rsidR="00E5383A" w:rsidRDefault="00000000">
      <w:pPr>
        <w:pStyle w:val="Tekstpodstawowy"/>
        <w:ind w:left="566" w:right="278"/>
        <w:jc w:val="both"/>
      </w:pPr>
      <w:r>
        <w:rPr>
          <w:b/>
          <w:vertAlign w:val="superscript"/>
        </w:rPr>
        <w:t>3</w:t>
      </w:r>
      <w:r>
        <w:rPr>
          <w:b/>
        </w:rPr>
        <w:t xml:space="preserve"> </w:t>
      </w:r>
      <w:r>
        <w:t>Dzień nabycia przez wnioskodawcę prawa do skorzystania z pomocy, a w przypadku gdy udzielenie pomocy w formie ulgi podatkowej następuje na podstawie aktu normatywnego – terminy określone w art. 2 pkt.11 lit. a-c ustawy z dnia 30 kwietnia 2004r. o postępowaniu w sprawach dotyczących pomocy publicznej (tekst jedn. z 2007r. Dz. U. Nr 59, poz. 404 ze zm.).</w:t>
      </w:r>
    </w:p>
    <w:p w14:paraId="0AE12B98" w14:textId="77777777" w:rsidR="00E5383A" w:rsidRDefault="00E5383A">
      <w:pPr>
        <w:pStyle w:val="Tekstpodstawowy"/>
        <w:spacing w:before="240"/>
      </w:pPr>
    </w:p>
    <w:p w14:paraId="7B522335" w14:textId="77777777" w:rsidR="00E5383A" w:rsidRDefault="00000000">
      <w:pPr>
        <w:pStyle w:val="Tekstpodstawowy"/>
        <w:spacing w:before="1"/>
        <w:ind w:left="566" w:right="283"/>
        <w:jc w:val="both"/>
      </w:pPr>
      <w:r>
        <w:rPr>
          <w:b/>
          <w:vertAlign w:val="superscript"/>
        </w:rPr>
        <w:t>4</w:t>
      </w:r>
      <w:r>
        <w:rPr>
          <w:b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  <w:p w14:paraId="191DA2EA" w14:textId="77777777" w:rsidR="00E5383A" w:rsidRDefault="00E5383A">
      <w:pPr>
        <w:pStyle w:val="Tekstpodstawowy"/>
        <w:spacing w:before="240"/>
      </w:pPr>
    </w:p>
    <w:p w14:paraId="20FFABD3" w14:textId="77777777" w:rsidR="00E5383A" w:rsidRDefault="00000000">
      <w:pPr>
        <w:pStyle w:val="Tekstpodstawowy"/>
        <w:ind w:left="566" w:right="281"/>
        <w:jc w:val="both"/>
      </w:pPr>
      <w:r>
        <w:rPr>
          <w:b/>
          <w:vertAlign w:val="superscript"/>
        </w:rPr>
        <w:t>5</w:t>
      </w:r>
      <w:r>
        <w:rPr>
          <w:b/>
        </w:rPr>
        <w:t xml:space="preserve"> </w:t>
      </w:r>
      <w:r>
        <w:t>Należy podać wartość pomocy jako ekwiwalent dotacji, obliczony zgodnie z rozporządzeniem Rady Ministrów z dnia 11 sierpnia 2004 r. w sprawie szczegółowego</w:t>
      </w:r>
      <w:r>
        <w:rPr>
          <w:spacing w:val="57"/>
        </w:rPr>
        <w:t xml:space="preserve"> </w:t>
      </w:r>
      <w:r>
        <w:t>sposobu</w:t>
      </w:r>
      <w:r>
        <w:rPr>
          <w:spacing w:val="58"/>
        </w:rPr>
        <w:t xml:space="preserve"> </w:t>
      </w:r>
      <w:r>
        <w:t>obliczania</w:t>
      </w:r>
      <w:r>
        <w:rPr>
          <w:spacing w:val="57"/>
        </w:rPr>
        <w:t xml:space="preserve"> </w:t>
      </w:r>
      <w:r>
        <w:t>wartości</w:t>
      </w:r>
      <w:r>
        <w:rPr>
          <w:spacing w:val="58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publicznej</w:t>
      </w:r>
      <w:r>
        <w:rPr>
          <w:spacing w:val="58"/>
        </w:rPr>
        <w:t xml:space="preserve"> </w:t>
      </w:r>
      <w:r>
        <w:t>udzielanej</w:t>
      </w:r>
      <w:r>
        <w:rPr>
          <w:spacing w:val="58"/>
        </w:rPr>
        <w:t xml:space="preserve"> </w:t>
      </w:r>
      <w:r>
        <w:t>w</w:t>
      </w:r>
      <w:r>
        <w:rPr>
          <w:spacing w:val="57"/>
        </w:rPr>
        <w:t xml:space="preserve"> </w:t>
      </w:r>
      <w:r>
        <w:t>różnych</w:t>
      </w:r>
      <w:r>
        <w:rPr>
          <w:spacing w:val="57"/>
        </w:rPr>
        <w:t xml:space="preserve"> </w:t>
      </w:r>
      <w:r>
        <w:t>formach</w:t>
      </w:r>
      <w:r>
        <w:rPr>
          <w:spacing w:val="57"/>
        </w:rPr>
        <w:t xml:space="preserve"> </w:t>
      </w:r>
      <w:r>
        <w:t>(Dz.</w:t>
      </w:r>
      <w:r>
        <w:rPr>
          <w:spacing w:val="57"/>
        </w:rPr>
        <w:t xml:space="preserve"> </w:t>
      </w:r>
      <w:r>
        <w:t>U.</w:t>
      </w:r>
      <w:r>
        <w:rPr>
          <w:spacing w:val="63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194,</w:t>
      </w:r>
      <w:r>
        <w:rPr>
          <w:spacing w:val="57"/>
        </w:rPr>
        <w:t xml:space="preserve"> </w:t>
      </w:r>
      <w:r>
        <w:t>poz.</w:t>
      </w:r>
      <w:r>
        <w:rPr>
          <w:spacing w:val="40"/>
        </w:rPr>
        <w:t xml:space="preserve"> </w:t>
      </w:r>
      <w:r>
        <w:t>1983</w:t>
      </w:r>
      <w:r>
        <w:rPr>
          <w:spacing w:val="57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zm.),</w:t>
      </w:r>
      <w:r>
        <w:rPr>
          <w:spacing w:val="57"/>
        </w:rPr>
        <w:t xml:space="preserve"> </w:t>
      </w:r>
      <w:r>
        <w:t>wydanym na podstawie art. 11 ust. 2 ustawy z dnia 30 kwietnia 2004 r. o postępowaniu w sprawach dotyczących pomocy publicznej.</w:t>
      </w:r>
    </w:p>
    <w:p w14:paraId="0B6F75B4" w14:textId="77777777" w:rsidR="00E5383A" w:rsidRDefault="00E5383A">
      <w:pPr>
        <w:pStyle w:val="Tekstpodstawowy"/>
        <w:spacing w:before="240"/>
      </w:pPr>
    </w:p>
    <w:p w14:paraId="4E0328C5" w14:textId="77777777" w:rsidR="00E5383A" w:rsidRDefault="00000000">
      <w:pPr>
        <w:pStyle w:val="Tekstpodstawowy"/>
        <w:ind w:left="566" w:right="284"/>
        <w:jc w:val="both"/>
      </w:pPr>
      <w:r>
        <w:rPr>
          <w:b/>
          <w:vertAlign w:val="superscript"/>
        </w:rPr>
        <w:t>6</w:t>
      </w:r>
      <w:r>
        <w:rPr>
          <w:b/>
        </w:rPr>
        <w:t xml:space="preserve"> </w:t>
      </w:r>
      <w:r>
        <w:t>Należy podać wartość pomocy w euro ustaloną zgodnie z art. 11 ust. 3 ustawy z dnia 30 kwietnia 2004 r. o postępowaniu w sprawach dotyczących pomocy publicznej (tekst jedn. z 2007 r. Dz. U. Nr 59, poz. 404 ze zm.) - równowartość pomocy w euro ustala się według kursu średniego walut obcych, ogłaszanego przez Narodowy Bank Polski, obowiązującego w dniu udzielenia pomocy.</w:t>
      </w:r>
    </w:p>
    <w:sectPr w:rsidR="00E5383A">
      <w:pgSz w:w="16840" w:h="11910" w:orient="landscape"/>
      <w:pgMar w:top="840" w:right="850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38E7"/>
    <w:multiLevelType w:val="hybridMultilevel"/>
    <w:tmpl w:val="6C5EB4D8"/>
    <w:lvl w:ilvl="0" w:tplc="52E21F68">
      <w:start w:val="1"/>
      <w:numFmt w:val="decimal"/>
      <w:lvlText w:val="%1."/>
      <w:lvlJc w:val="left"/>
      <w:pPr>
        <w:ind w:left="1275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68955C">
      <w:numFmt w:val="bullet"/>
      <w:lvlText w:val="•"/>
      <w:lvlJc w:val="left"/>
      <w:pPr>
        <w:ind w:left="2694" w:hanging="349"/>
      </w:pPr>
      <w:rPr>
        <w:rFonts w:hint="default"/>
        <w:lang w:val="pl-PL" w:eastAsia="en-US" w:bidi="ar-SA"/>
      </w:rPr>
    </w:lvl>
    <w:lvl w:ilvl="2" w:tplc="8FB8F172">
      <w:numFmt w:val="bullet"/>
      <w:lvlText w:val="•"/>
      <w:lvlJc w:val="left"/>
      <w:pPr>
        <w:ind w:left="4108" w:hanging="349"/>
      </w:pPr>
      <w:rPr>
        <w:rFonts w:hint="default"/>
        <w:lang w:val="pl-PL" w:eastAsia="en-US" w:bidi="ar-SA"/>
      </w:rPr>
    </w:lvl>
    <w:lvl w:ilvl="3" w:tplc="5A641090">
      <w:numFmt w:val="bullet"/>
      <w:lvlText w:val="•"/>
      <w:lvlJc w:val="left"/>
      <w:pPr>
        <w:ind w:left="5522" w:hanging="349"/>
      </w:pPr>
      <w:rPr>
        <w:rFonts w:hint="default"/>
        <w:lang w:val="pl-PL" w:eastAsia="en-US" w:bidi="ar-SA"/>
      </w:rPr>
    </w:lvl>
    <w:lvl w:ilvl="4" w:tplc="D7BE1D6A">
      <w:numFmt w:val="bullet"/>
      <w:lvlText w:val="•"/>
      <w:lvlJc w:val="left"/>
      <w:pPr>
        <w:ind w:left="6936" w:hanging="349"/>
      </w:pPr>
      <w:rPr>
        <w:rFonts w:hint="default"/>
        <w:lang w:val="pl-PL" w:eastAsia="en-US" w:bidi="ar-SA"/>
      </w:rPr>
    </w:lvl>
    <w:lvl w:ilvl="5" w:tplc="B8B20812">
      <w:numFmt w:val="bullet"/>
      <w:lvlText w:val="•"/>
      <w:lvlJc w:val="left"/>
      <w:pPr>
        <w:ind w:left="8351" w:hanging="349"/>
      </w:pPr>
      <w:rPr>
        <w:rFonts w:hint="default"/>
        <w:lang w:val="pl-PL" w:eastAsia="en-US" w:bidi="ar-SA"/>
      </w:rPr>
    </w:lvl>
    <w:lvl w:ilvl="6" w:tplc="0E9A7C74">
      <w:numFmt w:val="bullet"/>
      <w:lvlText w:val="•"/>
      <w:lvlJc w:val="left"/>
      <w:pPr>
        <w:ind w:left="9765" w:hanging="349"/>
      </w:pPr>
      <w:rPr>
        <w:rFonts w:hint="default"/>
        <w:lang w:val="pl-PL" w:eastAsia="en-US" w:bidi="ar-SA"/>
      </w:rPr>
    </w:lvl>
    <w:lvl w:ilvl="7" w:tplc="F90026C8">
      <w:numFmt w:val="bullet"/>
      <w:lvlText w:val="•"/>
      <w:lvlJc w:val="left"/>
      <w:pPr>
        <w:ind w:left="11179" w:hanging="349"/>
      </w:pPr>
      <w:rPr>
        <w:rFonts w:hint="default"/>
        <w:lang w:val="pl-PL" w:eastAsia="en-US" w:bidi="ar-SA"/>
      </w:rPr>
    </w:lvl>
    <w:lvl w:ilvl="8" w:tplc="1082993C">
      <w:numFmt w:val="bullet"/>
      <w:lvlText w:val="•"/>
      <w:lvlJc w:val="left"/>
      <w:pPr>
        <w:ind w:left="12593" w:hanging="349"/>
      </w:pPr>
      <w:rPr>
        <w:rFonts w:hint="default"/>
        <w:lang w:val="pl-PL" w:eastAsia="en-US" w:bidi="ar-SA"/>
      </w:rPr>
    </w:lvl>
  </w:abstractNum>
  <w:num w:numId="1" w16cid:durableId="48909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3A"/>
    <w:rsid w:val="000A6683"/>
    <w:rsid w:val="005002F6"/>
    <w:rsid w:val="006B1516"/>
    <w:rsid w:val="006C137D"/>
    <w:rsid w:val="0094620D"/>
    <w:rsid w:val="00BF1854"/>
    <w:rsid w:val="00C80E88"/>
    <w:rsid w:val="00CF515F"/>
    <w:rsid w:val="00E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E2CB"/>
  <w15:docId w15:val="{23AB42D1-446A-45B1-BE4C-1B0317DA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3"/>
      <w:ind w:left="1274" w:hanging="34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Normal0">
    <w:name w:val="Normal_0"/>
    <w:rsid w:val="000A6683"/>
    <w:pPr>
      <w:widowControl/>
      <w:suppressAutoHyphens/>
      <w:autoSpaceDE/>
      <w:autoSpaceDN/>
    </w:pPr>
    <w:rPr>
      <w:rFonts w:ascii="Times New Roman" w:eastAsia="Times New Roman" w:hAnsi="Times New Roman" w:cs="Calibri"/>
      <w:color w:val="00000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hajdase</dc:creator>
  <cp:lastModifiedBy>MAGDA</cp:lastModifiedBy>
  <cp:revision>8</cp:revision>
  <cp:lastPrinted>2026-02-04T11:50:00Z</cp:lastPrinted>
  <dcterms:created xsi:type="dcterms:W3CDTF">2026-02-04T08:09:00Z</dcterms:created>
  <dcterms:modified xsi:type="dcterms:W3CDTF">2026-02-04T11:51:00Z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2010</vt:lpwstr>
  </property>
</Properties>
</file>